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17D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 xml:space="preserve">Uchwała nr    </w:t>
      </w:r>
      <w:r>
        <w:rPr>
          <w:rFonts w:ascii="Times New Roman" w:hAnsi="Times New Roman" w:cs="Times New Roman"/>
          <w:b/>
          <w:bCs/>
        </w:rPr>
        <w:t>18</w:t>
      </w:r>
      <w:r w:rsidRPr="009B44B6">
        <w:rPr>
          <w:rFonts w:ascii="Times New Roman" w:hAnsi="Times New Roman" w:cs="Times New Roman"/>
          <w:b/>
          <w:bCs/>
        </w:rPr>
        <w:t>/V/2025</w:t>
      </w:r>
    </w:p>
    <w:p w14:paraId="75DCD134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>Prezydium Zarządu Głównego Polskiego Związku Wędkarskiego</w:t>
      </w:r>
    </w:p>
    <w:p w14:paraId="3352ABF5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>z dnia  29 maja 2025 r.</w:t>
      </w:r>
    </w:p>
    <w:p w14:paraId="059B976C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</w:p>
    <w:p w14:paraId="3D0CAD4D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</w:p>
    <w:p w14:paraId="2A613D1D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>w sprawie: odwołania Kolegi Artura Kalinowskiego z funkcji  Wiceprzewodnicz</w:t>
      </w:r>
      <w:r w:rsidRPr="009B44B6">
        <w:rPr>
          <w:rFonts w:ascii="Times New Roman" w:hAnsi="Times New Roman" w:cs="Times New Roman" w:hint="cs"/>
          <w:b/>
          <w:bCs/>
        </w:rPr>
        <w:t>ą</w:t>
      </w:r>
      <w:r w:rsidRPr="009B44B6">
        <w:rPr>
          <w:rFonts w:ascii="Times New Roman" w:hAnsi="Times New Roman" w:cs="Times New Roman"/>
          <w:b/>
          <w:bCs/>
        </w:rPr>
        <w:t>cego G</w:t>
      </w:r>
      <w:r w:rsidRPr="009B44B6">
        <w:rPr>
          <w:rFonts w:ascii="Times New Roman" w:hAnsi="Times New Roman" w:cs="Times New Roman" w:hint="cs"/>
          <w:b/>
          <w:bCs/>
        </w:rPr>
        <w:t>ł</w:t>
      </w:r>
      <w:r w:rsidRPr="009B44B6">
        <w:rPr>
          <w:rFonts w:ascii="Times New Roman" w:hAnsi="Times New Roman" w:cs="Times New Roman"/>
          <w:b/>
          <w:bCs/>
        </w:rPr>
        <w:t>ównego Kapitanatu Sportowego oraz z funkcji Przewodniczącego Głównego Kolegium Sędziowskiego</w:t>
      </w:r>
    </w:p>
    <w:p w14:paraId="6F7248B7" w14:textId="77777777" w:rsidR="00EA2DFC" w:rsidRPr="009B44B6" w:rsidRDefault="00EA2DFC" w:rsidP="00EA2DFC">
      <w:pPr>
        <w:pStyle w:val="Standard"/>
        <w:rPr>
          <w:rFonts w:ascii="Times New Roman" w:hAnsi="Times New Roman" w:cs="Times New Roman"/>
        </w:rPr>
      </w:pPr>
    </w:p>
    <w:p w14:paraId="0E5C83C1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</w:p>
    <w:p w14:paraId="0E372C8D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Na podstawie § 31 ust. 2 w związku z § 30 pkt 13 Statutu PZW z dnia 08.02.2025 roku</w:t>
      </w:r>
    </w:p>
    <w:p w14:paraId="75B4E1DB" w14:textId="77777777" w:rsidR="00EA2DFC" w:rsidRPr="009B44B6" w:rsidRDefault="00EA2DFC" w:rsidP="00EA2DFC">
      <w:pPr>
        <w:pStyle w:val="Standard"/>
        <w:jc w:val="center"/>
        <w:rPr>
          <w:rFonts w:hint="eastAsia"/>
        </w:rPr>
      </w:pPr>
      <w:r w:rsidRPr="009B44B6">
        <w:t xml:space="preserve">oraz § 7 pkt 6, 8 b) i c) Regulaminu Głównego Kapitanatu Sportowego </w:t>
      </w:r>
      <w:r w:rsidRPr="009B44B6">
        <w:br/>
        <w:t>– załącznika do Uchwały nr 14/V/2022 Prezydium ZG PZW z 27.05.2022 r.</w:t>
      </w:r>
    </w:p>
    <w:p w14:paraId="37497716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Prezydium Zarządu Głównego Polskiego Związku Wędkarskiego</w:t>
      </w:r>
    </w:p>
    <w:p w14:paraId="186A4975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uchwala:</w:t>
      </w:r>
    </w:p>
    <w:p w14:paraId="4090C567" w14:textId="77777777" w:rsidR="00EA2DFC" w:rsidRPr="009B44B6" w:rsidRDefault="00EA2DFC" w:rsidP="00EA2DFC">
      <w:pPr>
        <w:pStyle w:val="Standard"/>
        <w:rPr>
          <w:rFonts w:ascii="Times New Roman" w:hAnsi="Times New Roman" w:cs="Times New Roman"/>
        </w:rPr>
      </w:pPr>
    </w:p>
    <w:p w14:paraId="0CF1C73B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§ 1</w:t>
      </w:r>
    </w:p>
    <w:p w14:paraId="3274C880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</w:p>
    <w:p w14:paraId="453C9477" w14:textId="77777777" w:rsidR="00EA2DFC" w:rsidRPr="009B44B6" w:rsidRDefault="00EA2DFC" w:rsidP="00EA2DFC">
      <w:pPr>
        <w:pStyle w:val="Standard"/>
        <w:jc w:val="both"/>
        <w:rPr>
          <w:rFonts w:hint="eastAsia"/>
        </w:rPr>
      </w:pPr>
      <w:r w:rsidRPr="009B44B6">
        <w:rPr>
          <w:rFonts w:ascii="Times New Roman" w:hAnsi="Times New Roman" w:cs="Times New Roman"/>
        </w:rPr>
        <w:t xml:space="preserve">W związku ze złożoną na piśmie rezygnacją odwołuje Kolegę Artura Kalinowskiego z funkcji  </w:t>
      </w:r>
      <w:r w:rsidRPr="009B44B6">
        <w:t>Wiceprzewodniczącego</w:t>
      </w:r>
      <w:r w:rsidRPr="009B44B6">
        <w:rPr>
          <w:rFonts w:ascii="Times New Roman" w:hAnsi="Times New Roman" w:cs="Times New Roman"/>
        </w:rPr>
        <w:t xml:space="preserve"> Głównego Kapitanatu Sportowego ZG PZW.</w:t>
      </w:r>
    </w:p>
    <w:p w14:paraId="40187B63" w14:textId="77777777" w:rsidR="00EA2DFC" w:rsidRPr="009B44B6" w:rsidRDefault="00EA2DFC" w:rsidP="00EA2DFC">
      <w:pPr>
        <w:pStyle w:val="Standard"/>
        <w:rPr>
          <w:rFonts w:ascii="Times New Roman" w:hAnsi="Times New Roman" w:cs="Times New Roman"/>
        </w:rPr>
      </w:pPr>
    </w:p>
    <w:p w14:paraId="06425CDC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§ 2</w:t>
      </w:r>
    </w:p>
    <w:p w14:paraId="3AF119DF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</w:p>
    <w:p w14:paraId="4E7A5175" w14:textId="77777777" w:rsidR="00EA2DFC" w:rsidRPr="009B44B6" w:rsidRDefault="00EA2DFC" w:rsidP="00EA2DFC">
      <w:pPr>
        <w:pStyle w:val="Standard"/>
        <w:jc w:val="both"/>
        <w:rPr>
          <w:rFonts w:hint="eastAsia"/>
        </w:rPr>
      </w:pPr>
      <w:r w:rsidRPr="009B44B6">
        <w:rPr>
          <w:rFonts w:ascii="Times New Roman" w:hAnsi="Times New Roman" w:cs="Times New Roman"/>
        </w:rPr>
        <w:t xml:space="preserve">W związku ze złożoną na piśmie rezygnacją odwołuje Kolegę Artura Kalinowskiego z funkcji </w:t>
      </w:r>
      <w:r w:rsidRPr="009B44B6">
        <w:t xml:space="preserve">Przewodniczącego Głównego Kolegium Sędziowskiego </w:t>
      </w:r>
      <w:r w:rsidRPr="009B44B6">
        <w:rPr>
          <w:rFonts w:ascii="Times New Roman" w:hAnsi="Times New Roman" w:cs="Times New Roman"/>
        </w:rPr>
        <w:t>ZG PZW.</w:t>
      </w:r>
    </w:p>
    <w:p w14:paraId="4593E05A" w14:textId="77777777" w:rsidR="00EA2DFC" w:rsidRPr="009B44B6" w:rsidRDefault="00EA2DFC" w:rsidP="00EA2DFC">
      <w:pPr>
        <w:pStyle w:val="Standard"/>
        <w:rPr>
          <w:rFonts w:ascii="Times New Roman" w:hAnsi="Times New Roman" w:cs="Times New Roman"/>
        </w:rPr>
      </w:pPr>
    </w:p>
    <w:p w14:paraId="5512B748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§ 3</w:t>
      </w:r>
    </w:p>
    <w:p w14:paraId="4A0E3626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</w:p>
    <w:p w14:paraId="1E402659" w14:textId="77777777" w:rsidR="00EA2DFC" w:rsidRPr="009B44B6" w:rsidRDefault="00EA2DFC" w:rsidP="00EA2DFC">
      <w:pPr>
        <w:pStyle w:val="Standard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Wykonanie uchwały powierza Wiceprezesowi ZG PZW ds. sportu i młodzieży.</w:t>
      </w:r>
    </w:p>
    <w:p w14:paraId="1E0BF64E" w14:textId="77777777" w:rsidR="00EA2DFC" w:rsidRPr="009B44B6" w:rsidRDefault="00EA2DFC" w:rsidP="00EA2DFC">
      <w:pPr>
        <w:pStyle w:val="Standard"/>
        <w:rPr>
          <w:rFonts w:ascii="Times New Roman" w:hAnsi="Times New Roman" w:cs="Times New Roman"/>
        </w:rPr>
      </w:pPr>
    </w:p>
    <w:p w14:paraId="4BF4DD3C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§ 4</w:t>
      </w:r>
    </w:p>
    <w:p w14:paraId="0BD82AE8" w14:textId="77777777" w:rsidR="00EA2DFC" w:rsidRPr="009B44B6" w:rsidRDefault="00EA2DFC" w:rsidP="00EA2DFC">
      <w:pPr>
        <w:pStyle w:val="Standard"/>
        <w:jc w:val="center"/>
        <w:rPr>
          <w:rFonts w:ascii="Times New Roman" w:hAnsi="Times New Roman" w:cs="Times New Roman"/>
        </w:rPr>
      </w:pPr>
    </w:p>
    <w:p w14:paraId="7EF2AD2A" w14:textId="77777777" w:rsidR="00EA2DFC" w:rsidRPr="009B44B6" w:rsidRDefault="00EA2DFC" w:rsidP="00EA2DFC">
      <w:pPr>
        <w:pStyle w:val="Standard"/>
        <w:jc w:val="both"/>
        <w:rPr>
          <w:rFonts w:ascii="Times New Roman" w:hAnsi="Times New Roman" w:cs="Times New Roman"/>
        </w:rPr>
      </w:pPr>
      <w:r w:rsidRPr="009B44B6">
        <w:rPr>
          <w:rFonts w:ascii="Times New Roman" w:hAnsi="Times New Roman" w:cs="Times New Roman"/>
        </w:rPr>
        <w:t>Uchwała wchodzi w życie z dniem podjęcia i podlega przedłożeniu na najbliższym posiedzeniu Zarządu Głównego PZW.</w:t>
      </w:r>
    </w:p>
    <w:p w14:paraId="3EEA2EE0" w14:textId="77777777" w:rsidR="00EA2DFC" w:rsidRPr="009B44B6" w:rsidRDefault="00EA2DFC" w:rsidP="00EA2DFC">
      <w:pPr>
        <w:pStyle w:val="Standard"/>
        <w:rPr>
          <w:rFonts w:ascii="Times New Roman" w:hAnsi="Times New Roman" w:cs="Times New Roman"/>
        </w:rPr>
      </w:pPr>
    </w:p>
    <w:p w14:paraId="391522B7" w14:textId="77777777" w:rsidR="00EA2DFC" w:rsidRPr="009B44B6" w:rsidRDefault="00EA2DFC" w:rsidP="00EA2DFC">
      <w:pPr>
        <w:pStyle w:val="Standard"/>
        <w:rPr>
          <w:rFonts w:ascii="Times New Roman" w:hAnsi="Times New Roman" w:cs="Times New Roman"/>
        </w:rPr>
      </w:pPr>
    </w:p>
    <w:p w14:paraId="7AE18A10" w14:textId="77777777" w:rsidR="00EA2DFC" w:rsidRPr="009B44B6" w:rsidRDefault="00EA2DFC" w:rsidP="00EA2DFC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 xml:space="preserve">   Sekretarz ZG PZW                                                                      Prezes ZG PZW</w:t>
      </w:r>
    </w:p>
    <w:p w14:paraId="397A81DF" w14:textId="77777777" w:rsidR="00EA2DFC" w:rsidRPr="009B44B6" w:rsidRDefault="00EA2DFC" w:rsidP="00EA2DFC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2BD51DCE" w14:textId="77777777" w:rsidR="00EA2DFC" w:rsidRPr="009B44B6" w:rsidRDefault="00EA2DFC" w:rsidP="00EA2DFC">
      <w:pPr>
        <w:pStyle w:val="Standard"/>
        <w:rPr>
          <w:rFonts w:ascii="Times New Roman" w:hAnsi="Times New Roman" w:cs="Times New Roman"/>
          <w:b/>
          <w:bCs/>
        </w:rPr>
      </w:pPr>
    </w:p>
    <w:p w14:paraId="29E540DA" w14:textId="77777777" w:rsidR="00EA2DFC" w:rsidRPr="009B44B6" w:rsidRDefault="00EA2DFC" w:rsidP="00EA2DFC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9B44B6">
        <w:rPr>
          <w:rFonts w:ascii="Times New Roman" w:hAnsi="Times New Roman" w:cs="Times New Roman"/>
          <w:b/>
          <w:bCs/>
        </w:rPr>
        <w:t xml:space="preserve">Dariusz </w:t>
      </w:r>
      <w:proofErr w:type="spellStart"/>
      <w:r w:rsidRPr="009B44B6">
        <w:rPr>
          <w:rFonts w:ascii="Times New Roman" w:hAnsi="Times New Roman" w:cs="Times New Roman"/>
          <w:b/>
          <w:bCs/>
        </w:rPr>
        <w:t>Dziemianowicz</w:t>
      </w:r>
      <w:proofErr w:type="spellEnd"/>
      <w:r w:rsidRPr="009B44B6">
        <w:rPr>
          <w:rFonts w:ascii="Times New Roman" w:hAnsi="Times New Roman" w:cs="Times New Roman"/>
          <w:b/>
          <w:bCs/>
        </w:rPr>
        <w:t xml:space="preserve">                                                                    Beata Olejarz</w:t>
      </w:r>
    </w:p>
    <w:p w14:paraId="5AF5BCF1" w14:textId="77777777" w:rsidR="00EA2DFC" w:rsidRPr="009B44B6" w:rsidRDefault="00EA2DFC" w:rsidP="00EA2DFC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205E49E9" w14:textId="77777777" w:rsidR="00EA2DFC" w:rsidRPr="009B44B6" w:rsidRDefault="00EA2DFC" w:rsidP="00EA2DFC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14:paraId="5B5FB5C1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FC"/>
    <w:rsid w:val="0037506F"/>
    <w:rsid w:val="009B11C1"/>
    <w:rsid w:val="00C46E88"/>
    <w:rsid w:val="00EA2DF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EC37"/>
  <w15:chartTrackingRefBased/>
  <w15:docId w15:val="{EB0F7D83-AA20-46A4-94C8-F8193894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D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D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D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D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D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D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D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D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D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D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DF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A2D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2025-06-04T05:33:00Z</dcterms:created>
  <dcterms:modified xsi:type="dcterms:W3CDTF">2025-06-04T05:34:00Z</dcterms:modified>
</cp:coreProperties>
</file>